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EBE" w:rsidRDefault="008D3EBE">
      <w:pPr>
        <w:rPr>
          <w:rFonts w:ascii="Times New Roman" w:hAnsi="Times New Roman" w:cs="Times New Roman"/>
          <w:sz w:val="24"/>
          <w:szCs w:val="24"/>
        </w:rPr>
      </w:pPr>
    </w:p>
    <w:p w:rsidR="008D3EBE" w:rsidRDefault="008D3EBE">
      <w:pPr>
        <w:rPr>
          <w:rFonts w:ascii="Times New Roman" w:hAnsi="Times New Roman" w:cs="Times New Roman"/>
          <w:sz w:val="24"/>
          <w:szCs w:val="24"/>
        </w:rPr>
      </w:pPr>
    </w:p>
    <w:p w:rsidR="008D3EBE" w:rsidRDefault="008D3EBE">
      <w:pPr>
        <w:rPr>
          <w:rFonts w:ascii="Times New Roman" w:hAnsi="Times New Roman" w:cs="Times New Roman"/>
          <w:sz w:val="24"/>
          <w:szCs w:val="24"/>
        </w:rPr>
      </w:pPr>
    </w:p>
    <w:p w:rsidR="008D3EBE" w:rsidRDefault="008D3EBE">
      <w:pPr>
        <w:rPr>
          <w:rFonts w:ascii="Times New Roman" w:hAnsi="Times New Roman" w:cs="Times New Roman"/>
          <w:sz w:val="24"/>
          <w:szCs w:val="24"/>
        </w:rPr>
      </w:pPr>
    </w:p>
    <w:p w:rsidR="000A3E6A" w:rsidRDefault="000A3E6A">
      <w:pPr>
        <w:rPr>
          <w:rFonts w:ascii="Times New Roman" w:hAnsi="Times New Roman" w:cs="Times New Roman"/>
          <w:sz w:val="24"/>
          <w:szCs w:val="24"/>
        </w:rPr>
      </w:pPr>
    </w:p>
    <w:p w:rsidR="000A3E6A" w:rsidRDefault="000A3E6A">
      <w:pPr>
        <w:rPr>
          <w:rFonts w:ascii="Times New Roman" w:hAnsi="Times New Roman" w:cs="Times New Roman"/>
          <w:sz w:val="24"/>
          <w:szCs w:val="24"/>
        </w:rPr>
      </w:pPr>
    </w:p>
    <w:p w:rsidR="00474E4E" w:rsidRDefault="00474E4E">
      <w:pPr>
        <w:rPr>
          <w:rFonts w:ascii="Times New Roman" w:hAnsi="Times New Roman" w:cs="Times New Roman"/>
          <w:sz w:val="24"/>
          <w:szCs w:val="24"/>
        </w:rPr>
      </w:pPr>
    </w:p>
    <w:p w:rsidR="000A3E6A" w:rsidRDefault="000A3E6A">
      <w:pPr>
        <w:rPr>
          <w:rFonts w:ascii="Times New Roman" w:hAnsi="Times New Roman" w:cs="Times New Roman"/>
          <w:sz w:val="24"/>
          <w:szCs w:val="24"/>
        </w:rPr>
      </w:pPr>
    </w:p>
    <w:p w:rsidR="000A3E6A" w:rsidRDefault="00E24344" w:rsidP="000A3E6A">
      <w:pPr>
        <w:jc w:val="center"/>
        <w:rPr>
          <w:rFonts w:ascii="Times New Roman" w:hAnsi="Times New Roman" w:cs="Times New Roman"/>
          <w:sz w:val="24"/>
          <w:szCs w:val="24"/>
        </w:rPr>
      </w:pPr>
      <w:r>
        <w:rPr>
          <w:rFonts w:ascii="Times New Roman" w:hAnsi="Times New Roman" w:cs="Times New Roman"/>
          <w:sz w:val="24"/>
          <w:szCs w:val="24"/>
        </w:rPr>
        <w:t>Effect of Medical Involvement in the Criminal Justice and Law</w:t>
      </w:r>
    </w:p>
    <w:p w:rsidR="000A3E6A" w:rsidRDefault="000A3E6A" w:rsidP="000A3E6A">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3E6A" w:rsidRDefault="000A3E6A" w:rsidP="000A3E6A">
      <w:pPr>
        <w:jc w:val="center"/>
        <w:rPr>
          <w:rFonts w:ascii="Times New Roman" w:hAnsi="Times New Roman" w:cs="Times New Roman"/>
          <w:sz w:val="24"/>
          <w:szCs w:val="24"/>
        </w:rPr>
      </w:pPr>
      <w:r>
        <w:rPr>
          <w:rFonts w:ascii="Times New Roman" w:hAnsi="Times New Roman" w:cs="Times New Roman"/>
          <w:sz w:val="24"/>
          <w:szCs w:val="24"/>
        </w:rPr>
        <w:t xml:space="preserve">Name </w:t>
      </w:r>
    </w:p>
    <w:p w:rsidR="000A3E6A" w:rsidRDefault="000A3E6A" w:rsidP="000A3E6A">
      <w:pPr>
        <w:jc w:val="center"/>
        <w:rPr>
          <w:rFonts w:ascii="Times New Roman" w:hAnsi="Times New Roman" w:cs="Times New Roman"/>
          <w:sz w:val="24"/>
          <w:szCs w:val="24"/>
        </w:rPr>
      </w:pPr>
      <w:r>
        <w:rPr>
          <w:rFonts w:ascii="Times New Roman" w:hAnsi="Times New Roman" w:cs="Times New Roman"/>
          <w:sz w:val="24"/>
          <w:szCs w:val="24"/>
        </w:rPr>
        <w:t>Course</w:t>
      </w: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0A3E6A" w:rsidRDefault="000A3E6A" w:rsidP="000A3E6A">
      <w:pPr>
        <w:jc w:val="center"/>
        <w:rPr>
          <w:rFonts w:ascii="Times New Roman" w:hAnsi="Times New Roman" w:cs="Times New Roman"/>
          <w:sz w:val="24"/>
          <w:szCs w:val="24"/>
        </w:rPr>
      </w:pPr>
    </w:p>
    <w:p w:rsidR="00AA442D" w:rsidRPr="00AA442D" w:rsidRDefault="00AA442D" w:rsidP="00D978F1">
      <w:pPr>
        <w:ind w:firstLine="720"/>
        <w:rPr>
          <w:rFonts w:ascii="Times New Roman" w:hAnsi="Times New Roman" w:cs="Times New Roman"/>
          <w:sz w:val="24"/>
          <w:szCs w:val="24"/>
        </w:rPr>
      </w:pPr>
      <w:r w:rsidRPr="00AA442D">
        <w:rPr>
          <w:rFonts w:ascii="Times New Roman" w:hAnsi="Times New Roman" w:cs="Times New Roman"/>
          <w:sz w:val="24"/>
          <w:szCs w:val="24"/>
        </w:rPr>
        <w:t>In the recent, the ageing American population has been predicted that it will increase by 2040. It will be important to draw the line between the aged and the young population. The ageing population of the US will then be having with it a lot of implications for virtually every facet of the nation and the whole community, including the criminal justice system. As the country will have an older population within its boundaries, it will be expected that the ageing population of the US will represent a certain percent of prison inmates, offenders, crime victims and many others who will be involved in the court and legal system of the nation. In general, ethnic and racial minority groups of the US such as the American Indians, Latinos, and African-American are deemed to be getting poorer care and have had worse outcomes than non-Hispanic Whites. They have also been thought to have been involved in carrying out more crimes than the Whites. Studies have revealed that the prison inmates have a higher likelihood of suffering from cervical cancer, asthma, and hypertension among other diseases (Epstein, 1994). Despite the prevalence of poor health status among the minorities living in the US, the effect of criminal justice involvement on population health disparities has been not looked at clearly.</w:t>
      </w:r>
    </w:p>
    <w:p w:rsidR="00AA442D" w:rsidRPr="00AA442D" w:rsidRDefault="00AA442D" w:rsidP="00D978F1">
      <w:pPr>
        <w:ind w:firstLine="720"/>
        <w:rPr>
          <w:rFonts w:ascii="Times New Roman" w:hAnsi="Times New Roman" w:cs="Times New Roman"/>
          <w:sz w:val="24"/>
          <w:szCs w:val="24"/>
        </w:rPr>
      </w:pPr>
      <w:r w:rsidRPr="00AA442D">
        <w:rPr>
          <w:rFonts w:ascii="Times New Roman" w:hAnsi="Times New Roman" w:cs="Times New Roman"/>
          <w:sz w:val="24"/>
          <w:szCs w:val="24"/>
        </w:rPr>
        <w:t>There is a relationship between crime and age: as a person ages, he or she becomes less involved in crimes. There have been statistics that have consistently shown that crime is a young person's thing.  It has been found out that the young male population of persons aged between 18-24 years are the ones that are usually involved in executing the majority of crime. There is also a curve that has shown that age and crime are inversely linked to the crimes that have already been carried out according to the statistics. The relationship between the ageing US population and the rate of crime has been attributed to the fact that, elderly people often face lifestyles adaptations and that is why they rarely involve themselves in crimes (In Dong, 2017).</w:t>
      </w:r>
    </w:p>
    <w:p w:rsidR="00AA442D" w:rsidRDefault="00AA442D" w:rsidP="00D978F1">
      <w:pPr>
        <w:ind w:firstLine="720"/>
        <w:rPr>
          <w:rFonts w:ascii="Times New Roman" w:hAnsi="Times New Roman" w:cs="Times New Roman"/>
          <w:sz w:val="24"/>
          <w:szCs w:val="24"/>
        </w:rPr>
      </w:pPr>
      <w:bookmarkStart w:id="0" w:name="_GoBack"/>
      <w:bookmarkEnd w:id="0"/>
      <w:r w:rsidRPr="00AA442D">
        <w:rPr>
          <w:rFonts w:ascii="Times New Roman" w:hAnsi="Times New Roman" w:cs="Times New Roman"/>
          <w:sz w:val="24"/>
          <w:szCs w:val="24"/>
        </w:rPr>
        <w:t>Criminal justice involvement can be linked to the outcomes regarding the health of the inmates in prisons and jails. Since the people who are already involved with the criminal justice system are already exposed to the risk of poor health, the care provided in the prisons and jails can be very important (In Dong, 2017). While the jails and prisons in the US are believed to be providing health services to the inmates, the quality of acre in the facilities is variable, and to some extent, it can be said to be of low standards. Probationers and paroles who are believed to represent the largest population of the criminal justice involved population, they suffer from inadequate access to healthcare services, and thus they are at risk of deteriorated health. Since the state now wants to decrease the budget that it has been allocating the prisons, the increasing numbers of the inmates have since then been released into their home communities, where they can easily receive healthcare attention (Epstein, 1994). Sometimes the inmates may be transferred from one facility to another, and in each of the facilities, the inmate is allocated a different health provider. This act involves a lot of data transfer, thus exposing the inmate to great risk.</w:t>
      </w:r>
    </w:p>
    <w:p w:rsidR="00AA442D" w:rsidRDefault="00AA442D" w:rsidP="00D978F1">
      <w:pPr>
        <w:rPr>
          <w:rFonts w:ascii="Times New Roman" w:hAnsi="Times New Roman" w:cs="Times New Roman"/>
          <w:sz w:val="24"/>
          <w:szCs w:val="24"/>
        </w:rPr>
      </w:pPr>
    </w:p>
    <w:p w:rsidR="00AA442D" w:rsidRDefault="00AA442D" w:rsidP="00D978F1">
      <w:pPr>
        <w:rPr>
          <w:rFonts w:ascii="Times New Roman" w:hAnsi="Times New Roman" w:cs="Times New Roman"/>
          <w:sz w:val="24"/>
          <w:szCs w:val="24"/>
        </w:rPr>
      </w:pPr>
    </w:p>
    <w:p w:rsidR="00AA442D" w:rsidRDefault="00AA442D" w:rsidP="00D978F1">
      <w:pPr>
        <w:rPr>
          <w:rFonts w:ascii="Times New Roman" w:hAnsi="Times New Roman" w:cs="Times New Roman"/>
          <w:sz w:val="24"/>
          <w:szCs w:val="24"/>
        </w:rPr>
      </w:pPr>
    </w:p>
    <w:p w:rsidR="00AA442D" w:rsidRDefault="00AA442D" w:rsidP="00AA442D">
      <w:pPr>
        <w:jc w:val="center"/>
        <w:rPr>
          <w:rFonts w:ascii="Times New Roman" w:hAnsi="Times New Roman" w:cs="Times New Roman"/>
          <w:sz w:val="24"/>
          <w:szCs w:val="24"/>
        </w:rPr>
      </w:pPr>
    </w:p>
    <w:p w:rsidR="00CE50BF" w:rsidRDefault="00CE50BF" w:rsidP="00AA442D">
      <w:pPr>
        <w:jc w:val="center"/>
        <w:rPr>
          <w:rFonts w:ascii="Times New Roman" w:hAnsi="Times New Roman" w:cs="Times New Roman"/>
          <w:sz w:val="24"/>
          <w:szCs w:val="24"/>
        </w:rPr>
      </w:pPr>
      <w:r>
        <w:rPr>
          <w:rFonts w:ascii="Times New Roman" w:hAnsi="Times New Roman" w:cs="Times New Roman"/>
          <w:sz w:val="24"/>
          <w:szCs w:val="24"/>
        </w:rPr>
        <w:t>References</w:t>
      </w:r>
    </w:p>
    <w:p w:rsidR="00E4558F" w:rsidRPr="00E4558F" w:rsidRDefault="00E4558F" w:rsidP="00E4558F">
      <w:pPr>
        <w:ind w:left="720" w:hanging="720"/>
        <w:rPr>
          <w:rFonts w:ascii="Times New Roman" w:hAnsi="Times New Roman" w:cs="Times New Roman"/>
          <w:sz w:val="24"/>
          <w:szCs w:val="24"/>
        </w:rPr>
      </w:pPr>
      <w:r w:rsidRPr="00E4558F">
        <w:rPr>
          <w:rFonts w:ascii="Times New Roman" w:hAnsi="Times New Roman" w:cs="Times New Roman"/>
          <w:sz w:val="24"/>
          <w:szCs w:val="24"/>
        </w:rPr>
        <w:t xml:space="preserve">Epstein, J., &amp; </w:t>
      </w:r>
      <w:proofErr w:type="spellStart"/>
      <w:r w:rsidRPr="00E4558F">
        <w:rPr>
          <w:rFonts w:ascii="Times New Roman" w:hAnsi="Times New Roman" w:cs="Times New Roman"/>
          <w:sz w:val="24"/>
          <w:szCs w:val="24"/>
        </w:rPr>
        <w:t>Langenbahn</w:t>
      </w:r>
      <w:proofErr w:type="spellEnd"/>
      <w:r w:rsidRPr="00E4558F">
        <w:rPr>
          <w:rFonts w:ascii="Times New Roman" w:hAnsi="Times New Roman" w:cs="Times New Roman"/>
          <w:sz w:val="24"/>
          <w:szCs w:val="24"/>
        </w:rPr>
        <w:t xml:space="preserve">, S. (1994). </w:t>
      </w:r>
      <w:r w:rsidRPr="00E4558F">
        <w:rPr>
          <w:rFonts w:ascii="Times New Roman" w:hAnsi="Times New Roman" w:cs="Times New Roman"/>
          <w:i/>
          <w:iCs/>
          <w:sz w:val="24"/>
          <w:szCs w:val="24"/>
        </w:rPr>
        <w:t>The criminal justice and community response to rape</w:t>
      </w:r>
      <w:r w:rsidRPr="00E4558F">
        <w:rPr>
          <w:rFonts w:ascii="Times New Roman" w:hAnsi="Times New Roman" w:cs="Times New Roman"/>
          <w:sz w:val="24"/>
          <w:szCs w:val="24"/>
        </w:rPr>
        <w:t>. Rockville: National Institute of Justice.</w:t>
      </w:r>
    </w:p>
    <w:p w:rsidR="00E4558F" w:rsidRPr="00E4558F" w:rsidRDefault="00E4558F" w:rsidP="00E4558F">
      <w:pPr>
        <w:ind w:left="720" w:hanging="720"/>
        <w:rPr>
          <w:rFonts w:ascii="Times New Roman" w:hAnsi="Times New Roman" w:cs="Times New Roman"/>
          <w:sz w:val="24"/>
          <w:szCs w:val="24"/>
        </w:rPr>
      </w:pPr>
      <w:r w:rsidRPr="00E4558F">
        <w:rPr>
          <w:rFonts w:ascii="Times New Roman" w:hAnsi="Times New Roman" w:cs="Times New Roman"/>
          <w:sz w:val="24"/>
          <w:szCs w:val="24"/>
        </w:rPr>
        <w:t xml:space="preserve">In Dong, X. Q. (2017). </w:t>
      </w:r>
      <w:r w:rsidRPr="00E4558F">
        <w:rPr>
          <w:rFonts w:ascii="Times New Roman" w:hAnsi="Times New Roman" w:cs="Times New Roman"/>
          <w:i/>
          <w:iCs/>
          <w:sz w:val="24"/>
          <w:szCs w:val="24"/>
        </w:rPr>
        <w:t>Elder abuse: Research, practice and policy</w:t>
      </w:r>
      <w:r w:rsidRPr="00E4558F">
        <w:rPr>
          <w:rFonts w:ascii="Times New Roman" w:hAnsi="Times New Roman" w:cs="Times New Roman"/>
          <w:sz w:val="24"/>
          <w:szCs w:val="24"/>
        </w:rPr>
        <w:t>.</w:t>
      </w:r>
    </w:p>
    <w:p w:rsidR="00CE50BF" w:rsidRPr="004C75CE" w:rsidRDefault="00CE50BF" w:rsidP="00CE50BF">
      <w:pPr>
        <w:rPr>
          <w:rFonts w:ascii="Times New Roman" w:hAnsi="Times New Roman" w:cs="Times New Roman"/>
          <w:sz w:val="24"/>
          <w:szCs w:val="24"/>
        </w:rPr>
      </w:pPr>
    </w:p>
    <w:sectPr w:rsidR="00CE50BF" w:rsidRPr="004C75CE" w:rsidSect="009E41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869" w:rsidRDefault="00B96869" w:rsidP="008D3EBE">
      <w:pPr>
        <w:spacing w:after="0" w:line="240" w:lineRule="auto"/>
      </w:pPr>
      <w:r>
        <w:separator/>
      </w:r>
    </w:p>
  </w:endnote>
  <w:endnote w:type="continuationSeparator" w:id="0">
    <w:p w:rsidR="00B96869" w:rsidRDefault="00B96869" w:rsidP="008D3E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869" w:rsidRDefault="00B96869" w:rsidP="008D3EBE">
      <w:pPr>
        <w:spacing w:after="0" w:line="240" w:lineRule="auto"/>
      </w:pPr>
      <w:r>
        <w:separator/>
      </w:r>
    </w:p>
  </w:footnote>
  <w:footnote w:type="continuationSeparator" w:id="0">
    <w:p w:rsidR="00B96869" w:rsidRDefault="00B96869" w:rsidP="008D3E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A0" w:rsidRDefault="00BB14A0">
    <w:pPr>
      <w:pStyle w:val="Header"/>
      <w:jc w:val="right"/>
    </w:pPr>
    <w:r w:rsidRPr="00BB14A0">
      <w:rPr>
        <w:rFonts w:ascii="Times New Roman" w:hAnsi="Times New Roman" w:cs="Times New Roman"/>
        <w:sz w:val="24"/>
        <w:szCs w:val="24"/>
      </w:rPr>
      <w:t>EFFECT OF MEDICAL INVOLVEMENT IN THE CRIMINAL JUSTICE AND LAW</w:t>
    </w:r>
    <w:sdt>
      <w:sdtPr>
        <w:rPr>
          <w:rFonts w:ascii="Times New Roman" w:hAnsi="Times New Roman" w:cs="Times New Roman"/>
          <w:sz w:val="24"/>
          <w:szCs w:val="24"/>
        </w:rPr>
        <w:id w:val="1627663957"/>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8E5166" w:rsidRPr="00BB14A0">
          <w:rPr>
            <w:rFonts w:ascii="Times New Roman" w:hAnsi="Times New Roman" w:cs="Times New Roman"/>
            <w:sz w:val="24"/>
            <w:szCs w:val="24"/>
          </w:rPr>
          <w:fldChar w:fldCharType="begin"/>
        </w:r>
        <w:r w:rsidRPr="00BB14A0">
          <w:rPr>
            <w:rFonts w:ascii="Times New Roman" w:hAnsi="Times New Roman" w:cs="Times New Roman"/>
            <w:sz w:val="24"/>
            <w:szCs w:val="24"/>
          </w:rPr>
          <w:instrText xml:space="preserve"> PAGE   \* MERGEFORMAT </w:instrText>
        </w:r>
        <w:r w:rsidR="008E5166" w:rsidRPr="00BB14A0">
          <w:rPr>
            <w:rFonts w:ascii="Times New Roman" w:hAnsi="Times New Roman" w:cs="Times New Roman"/>
            <w:sz w:val="24"/>
            <w:szCs w:val="24"/>
          </w:rPr>
          <w:fldChar w:fldCharType="separate"/>
        </w:r>
        <w:r w:rsidR="00474E4E">
          <w:rPr>
            <w:rFonts w:ascii="Times New Roman" w:hAnsi="Times New Roman" w:cs="Times New Roman"/>
            <w:noProof/>
            <w:sz w:val="24"/>
            <w:szCs w:val="24"/>
          </w:rPr>
          <w:t>2</w:t>
        </w:r>
        <w:r w:rsidR="008E5166" w:rsidRPr="00BB14A0">
          <w:rPr>
            <w:rFonts w:ascii="Times New Roman" w:hAnsi="Times New Roman" w:cs="Times New Roman"/>
            <w:noProof/>
            <w:sz w:val="24"/>
            <w:szCs w:val="24"/>
          </w:rPr>
          <w:fldChar w:fldCharType="end"/>
        </w:r>
      </w:sdtContent>
    </w:sdt>
  </w:p>
  <w:p w:rsidR="008D3EBE" w:rsidRDefault="008D3E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7D" w:rsidRPr="009E417D" w:rsidRDefault="009E417D" w:rsidP="009E417D">
    <w:pPr>
      <w:pStyle w:val="Header"/>
      <w:rPr>
        <w:rFonts w:ascii="Times New Roman" w:hAnsi="Times New Roman" w:cs="Times New Roman"/>
        <w:sz w:val="24"/>
      </w:rPr>
    </w:pPr>
    <w:r w:rsidRPr="009E417D">
      <w:rPr>
        <w:rFonts w:ascii="Times New Roman" w:hAnsi="Times New Roman" w:cs="Times New Roman"/>
        <w:sz w:val="24"/>
      </w:rPr>
      <w:t>Running Head: EFFECT OF MEDICAL INVO</w:t>
    </w:r>
    <w:r>
      <w:rPr>
        <w:rFonts w:ascii="Times New Roman" w:hAnsi="Times New Roman" w:cs="Times New Roman"/>
        <w:sz w:val="24"/>
      </w:rPr>
      <w:t xml:space="preserve">LVEMENT IN THE CRIMINAL JUSTICE </w:t>
    </w:r>
    <w:r w:rsidRPr="009E417D">
      <w:rPr>
        <w:rFonts w:ascii="Times New Roman" w:hAnsi="Times New Roman" w:cs="Times New Roman"/>
        <w:sz w:val="24"/>
      </w:rPr>
      <w:t>AND LAW</w:t>
    </w:r>
    <w:sdt>
      <w:sdtPr>
        <w:rPr>
          <w:rFonts w:ascii="Times New Roman" w:hAnsi="Times New Roman" w:cs="Times New Roman"/>
          <w:sz w:val="24"/>
        </w:rPr>
        <w:id w:val="168193359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8E5166" w:rsidRPr="009E417D">
          <w:rPr>
            <w:rFonts w:ascii="Times New Roman" w:hAnsi="Times New Roman" w:cs="Times New Roman"/>
            <w:sz w:val="24"/>
          </w:rPr>
          <w:fldChar w:fldCharType="begin"/>
        </w:r>
        <w:r w:rsidRPr="009E417D">
          <w:rPr>
            <w:rFonts w:ascii="Times New Roman" w:hAnsi="Times New Roman" w:cs="Times New Roman"/>
            <w:sz w:val="24"/>
          </w:rPr>
          <w:instrText xml:space="preserve"> PAGE   \* MERGEFORMAT </w:instrText>
        </w:r>
        <w:r w:rsidR="008E5166" w:rsidRPr="009E417D">
          <w:rPr>
            <w:rFonts w:ascii="Times New Roman" w:hAnsi="Times New Roman" w:cs="Times New Roman"/>
            <w:sz w:val="24"/>
          </w:rPr>
          <w:fldChar w:fldCharType="separate"/>
        </w:r>
        <w:r w:rsidR="00474E4E">
          <w:rPr>
            <w:rFonts w:ascii="Times New Roman" w:hAnsi="Times New Roman" w:cs="Times New Roman"/>
            <w:noProof/>
            <w:sz w:val="24"/>
          </w:rPr>
          <w:t>1</w:t>
        </w:r>
        <w:r w:rsidR="008E5166" w:rsidRPr="009E417D">
          <w:rPr>
            <w:rFonts w:ascii="Times New Roman" w:hAnsi="Times New Roman" w:cs="Times New Roman"/>
            <w:noProof/>
            <w:sz w:val="24"/>
          </w:rPr>
          <w:fldChar w:fldCharType="end"/>
        </w:r>
      </w:sdtContent>
    </w:sdt>
  </w:p>
  <w:p w:rsidR="009E417D" w:rsidRPr="009E417D" w:rsidRDefault="009E417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5E2F46"/>
    <w:rsid w:val="000224DC"/>
    <w:rsid w:val="000400FB"/>
    <w:rsid w:val="000807A6"/>
    <w:rsid w:val="000A3E6A"/>
    <w:rsid w:val="000E550D"/>
    <w:rsid w:val="00107548"/>
    <w:rsid w:val="0015197B"/>
    <w:rsid w:val="00163D08"/>
    <w:rsid w:val="00185656"/>
    <w:rsid w:val="001C38CD"/>
    <w:rsid w:val="002C5D22"/>
    <w:rsid w:val="003268E7"/>
    <w:rsid w:val="0035227C"/>
    <w:rsid w:val="00384240"/>
    <w:rsid w:val="003E1C79"/>
    <w:rsid w:val="003F3015"/>
    <w:rsid w:val="004177D3"/>
    <w:rsid w:val="004375E4"/>
    <w:rsid w:val="00474E4E"/>
    <w:rsid w:val="004A7FEF"/>
    <w:rsid w:val="004C2915"/>
    <w:rsid w:val="004C75CE"/>
    <w:rsid w:val="0053443E"/>
    <w:rsid w:val="005C4428"/>
    <w:rsid w:val="005E2F46"/>
    <w:rsid w:val="006275A0"/>
    <w:rsid w:val="0064791A"/>
    <w:rsid w:val="007547E7"/>
    <w:rsid w:val="00806158"/>
    <w:rsid w:val="00873FE9"/>
    <w:rsid w:val="0087503A"/>
    <w:rsid w:val="008D3EBE"/>
    <w:rsid w:val="008E5166"/>
    <w:rsid w:val="00917C98"/>
    <w:rsid w:val="00931031"/>
    <w:rsid w:val="0096711F"/>
    <w:rsid w:val="00975C27"/>
    <w:rsid w:val="00980A73"/>
    <w:rsid w:val="009A0FCE"/>
    <w:rsid w:val="009E417D"/>
    <w:rsid w:val="00A10C6C"/>
    <w:rsid w:val="00A26C1C"/>
    <w:rsid w:val="00AA191F"/>
    <w:rsid w:val="00AA442D"/>
    <w:rsid w:val="00AE35C0"/>
    <w:rsid w:val="00AF78B3"/>
    <w:rsid w:val="00B07A20"/>
    <w:rsid w:val="00B203AD"/>
    <w:rsid w:val="00B43312"/>
    <w:rsid w:val="00B96869"/>
    <w:rsid w:val="00BA0655"/>
    <w:rsid w:val="00BB14A0"/>
    <w:rsid w:val="00C3397C"/>
    <w:rsid w:val="00CA407A"/>
    <w:rsid w:val="00CA4E22"/>
    <w:rsid w:val="00CE50BF"/>
    <w:rsid w:val="00CF5AB2"/>
    <w:rsid w:val="00D05742"/>
    <w:rsid w:val="00D113F6"/>
    <w:rsid w:val="00D836B6"/>
    <w:rsid w:val="00D978F1"/>
    <w:rsid w:val="00DC7A29"/>
    <w:rsid w:val="00E24344"/>
    <w:rsid w:val="00E4558F"/>
    <w:rsid w:val="00E5449C"/>
    <w:rsid w:val="00E61B18"/>
    <w:rsid w:val="00ED3C1B"/>
    <w:rsid w:val="00EF4801"/>
    <w:rsid w:val="00F14EC2"/>
    <w:rsid w:val="00FE13A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1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EBE"/>
  </w:style>
  <w:style w:type="paragraph" w:styleId="Footer">
    <w:name w:val="footer"/>
    <w:basedOn w:val="Normal"/>
    <w:link w:val="FooterChar"/>
    <w:uiPriority w:val="99"/>
    <w:unhideWhenUsed/>
    <w:rsid w:val="008D3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E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30CF9E5C-CF34-4161-8011-9E2CDCB2F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546</Words>
  <Characters>3114</Characters>
  <Application>Microsoft Office Word</Application>
  <DocSecurity>0</DocSecurity>
  <Lines>25</Lines>
  <Paragraphs>7</Paragraphs>
  <ScaleCrop>false</ScaleCrop>
  <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2018-05-12T04:31:00Z</dcterms:created>
  <dcterms:modified xsi:type="dcterms:W3CDTF">2018-05-12T04:31:00Z</dcterms:modified>
</cp:coreProperties>
</file>